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66BA" w14:textId="44881F34" w:rsidR="0096166A" w:rsidRPr="001F55A6" w:rsidRDefault="00AD2519" w:rsidP="0096166A">
      <w:pPr>
        <w:spacing w:after="0" w:line="240" w:lineRule="auto"/>
        <w:jc w:val="center"/>
        <w:rPr>
          <w:rFonts w:ascii="Engravers MT" w:hAnsi="Engravers MT"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lang w:val="es"/>
        </w:rPr>
        <w:t>PEGATINAS PARA VEHÍCULOS 202</w:t>
      </w:r>
      <w:r w:rsidR="00347AD9">
        <w:rPr>
          <w:b/>
          <w:color w:val="FF0000"/>
          <w:sz w:val="40"/>
          <w:szCs w:val="40"/>
          <w:lang w:val="es"/>
        </w:rPr>
        <w:t>3</w:t>
      </w:r>
    </w:p>
    <w:p w14:paraId="3FC2BE0B" w14:textId="6FDAF555" w:rsidR="0096166A" w:rsidRPr="001F55A6" w:rsidRDefault="00E861B3" w:rsidP="004B5953">
      <w:pPr>
        <w:spacing w:after="0" w:line="240" w:lineRule="auto"/>
        <w:jc w:val="center"/>
        <w:rPr>
          <w:rFonts w:ascii="Engravers MT" w:hAnsi="Engravers MT"/>
          <w:b/>
          <w:color w:val="FF0000"/>
          <w:sz w:val="40"/>
          <w:szCs w:val="40"/>
        </w:rPr>
      </w:pPr>
      <w:r w:rsidRPr="001F55A6">
        <w:rPr>
          <w:b/>
          <w:color w:val="FF0000"/>
          <w:sz w:val="40"/>
          <w:szCs w:val="40"/>
          <w:lang w:val="es"/>
        </w:rPr>
        <w:t>Estará A LA REBAJA</w:t>
      </w:r>
      <w:r w:rsidR="00AD2519">
        <w:rPr>
          <w:b/>
          <w:color w:val="FF0000"/>
          <w:sz w:val="40"/>
          <w:szCs w:val="40"/>
          <w:lang w:val="es"/>
        </w:rPr>
        <w:t xml:space="preserve"> 12/1</w:t>
      </w:r>
      <w:r w:rsidR="00064668">
        <w:rPr>
          <w:b/>
          <w:color w:val="FF0000"/>
          <w:sz w:val="40"/>
          <w:szCs w:val="40"/>
          <w:lang w:val="es"/>
        </w:rPr>
        <w:t>2/22</w:t>
      </w:r>
    </w:p>
    <w:p w14:paraId="2D0188FC" w14:textId="404CE962" w:rsidR="0096166A" w:rsidRPr="001B3859" w:rsidRDefault="00AD2519" w:rsidP="0096166A">
      <w:pPr>
        <w:spacing w:after="0" w:line="240" w:lineRule="auto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  <w:lang w:val="es"/>
        </w:rPr>
        <w:t>202</w:t>
      </w:r>
      <w:r w:rsidR="00347AD9">
        <w:rPr>
          <w:b/>
          <w:color w:val="FF0000"/>
          <w:sz w:val="32"/>
          <w:lang w:val="es"/>
        </w:rPr>
        <w:t>2</w:t>
      </w:r>
      <w:r w:rsidR="001B3859">
        <w:rPr>
          <w:b/>
          <w:color w:val="FF0000"/>
          <w:sz w:val="32"/>
          <w:lang w:val="es"/>
        </w:rPr>
        <w:t xml:space="preserve"> Villa</w:t>
      </w:r>
      <w:r>
        <w:rPr>
          <w:b/>
          <w:color w:val="FF0000"/>
          <w:sz w:val="32"/>
          <w:lang w:val="es"/>
        </w:rPr>
        <w:t>ge Sticker caducará 12/31/2</w:t>
      </w:r>
      <w:r w:rsidR="00347AD9">
        <w:rPr>
          <w:b/>
          <w:color w:val="FF0000"/>
          <w:sz w:val="32"/>
          <w:lang w:val="es"/>
        </w:rPr>
        <w:t>3</w:t>
      </w:r>
    </w:p>
    <w:p w14:paraId="6419D1A8" w14:textId="227C4954" w:rsidR="00064668" w:rsidRDefault="0096166A" w:rsidP="005A5BFB">
      <w:pPr>
        <w:spacing w:after="0" w:line="240" w:lineRule="auto"/>
        <w:jc w:val="center"/>
        <w:rPr>
          <w:lang w:val="es"/>
        </w:rPr>
      </w:pPr>
      <w:r w:rsidRPr="005A5BFB">
        <w:rPr>
          <w:b/>
          <w:sz w:val="28"/>
          <w:lang w:val="es"/>
        </w:rPr>
        <w:t xml:space="preserve">LAS CALCOMANÍAS DE LOS VEHÍCULOS DEBEN EXHIBIRSE </w:t>
      </w:r>
      <w:r w:rsidR="001F55A6">
        <w:rPr>
          <w:b/>
          <w:sz w:val="28"/>
          <w:lang w:val="es"/>
        </w:rPr>
        <w:t xml:space="preserve">EN LOS VEHÍCULOS </w:t>
      </w:r>
      <w:r w:rsidR="00064668">
        <w:rPr>
          <w:b/>
          <w:sz w:val="28"/>
          <w:lang w:val="es"/>
        </w:rPr>
        <w:t>ANTES DEL</w:t>
      </w:r>
      <w:r>
        <w:rPr>
          <w:lang w:val="es"/>
        </w:rPr>
        <w:t xml:space="preserve"> </w:t>
      </w:r>
    </w:p>
    <w:p w14:paraId="2EF0EEFC" w14:textId="3ADDA543" w:rsidR="0096166A" w:rsidRDefault="00AD2519" w:rsidP="005A5BFB">
      <w:pPr>
        <w:spacing w:after="0" w:line="240" w:lineRule="auto"/>
        <w:jc w:val="center"/>
        <w:rPr>
          <w:b/>
          <w:sz w:val="28"/>
        </w:rPr>
      </w:pPr>
      <w:r>
        <w:rPr>
          <w:b/>
          <w:color w:val="FF0000"/>
          <w:sz w:val="28"/>
          <w:lang w:val="es"/>
        </w:rPr>
        <w:t>13 DE FEBRERO</w:t>
      </w:r>
      <w:r w:rsidR="0096166A">
        <w:rPr>
          <w:lang w:val="es"/>
        </w:rPr>
        <w:t xml:space="preserve"> </w:t>
      </w:r>
      <w:r>
        <w:rPr>
          <w:b/>
          <w:color w:val="FF0000"/>
          <w:sz w:val="28"/>
          <w:lang w:val="es"/>
        </w:rPr>
        <w:t>DE 202</w:t>
      </w:r>
      <w:r w:rsidR="00347AD9">
        <w:rPr>
          <w:b/>
          <w:color w:val="FF0000"/>
          <w:sz w:val="28"/>
          <w:lang w:val="es"/>
        </w:rPr>
        <w:t>3</w:t>
      </w:r>
    </w:p>
    <w:p w14:paraId="6C0CFF4E" w14:textId="77777777" w:rsidR="005A5BFB" w:rsidRPr="005A5BFB" w:rsidRDefault="005A5BFB" w:rsidP="005A5BFB">
      <w:pPr>
        <w:spacing w:after="0" w:line="240" w:lineRule="auto"/>
        <w:jc w:val="center"/>
        <w:rPr>
          <w:b/>
          <w:sz w:val="28"/>
        </w:rPr>
      </w:pPr>
    </w:p>
    <w:p w14:paraId="49AB314C" w14:textId="77777777" w:rsidR="0096166A" w:rsidRPr="000F74B5" w:rsidRDefault="0096166A" w:rsidP="005A5BFB">
      <w:pPr>
        <w:spacing w:after="0" w:line="240" w:lineRule="auto"/>
        <w:jc w:val="center"/>
        <w:rPr>
          <w:sz w:val="20"/>
        </w:rPr>
      </w:pPr>
      <w:r w:rsidRPr="000F74B5">
        <w:rPr>
          <w:sz w:val="20"/>
          <w:lang w:val="es"/>
        </w:rPr>
        <w:t>Los residentes de Robbins deben comprar y exhibir una calcomanía de vehículo para cada vehículo que esté registrado o alojado dentro de la Aldea.  La pegatina del vehículo debe renovarse cada año y fijarse en la esquina inferior derecha del parabrisas delantero.</w:t>
      </w:r>
    </w:p>
    <w:p w14:paraId="478F020E" w14:textId="77777777" w:rsidR="0096166A" w:rsidRPr="000F74B5" w:rsidRDefault="0096166A" w:rsidP="0096166A">
      <w:pPr>
        <w:spacing w:after="0" w:line="240" w:lineRule="auto"/>
        <w:jc w:val="center"/>
        <w:rPr>
          <w:sz w:val="18"/>
        </w:rPr>
      </w:pPr>
    </w:p>
    <w:p w14:paraId="544EBDEF" w14:textId="77777777" w:rsidR="0096166A" w:rsidRPr="00A95F4B" w:rsidRDefault="0096166A" w:rsidP="0096166A">
      <w:pPr>
        <w:spacing w:after="0" w:line="240" w:lineRule="auto"/>
        <w:jc w:val="center"/>
        <w:rPr>
          <w:sz w:val="24"/>
          <w:szCs w:val="24"/>
        </w:rPr>
      </w:pPr>
      <w:r w:rsidRPr="00A95F4B">
        <w:rPr>
          <w:sz w:val="24"/>
          <w:szCs w:val="24"/>
          <w:lang w:val="es"/>
        </w:rPr>
        <w:t>Las pegatinas se pueden comprar en el ayuntamiento:</w:t>
      </w:r>
    </w:p>
    <w:p w14:paraId="6BD95469" w14:textId="77777777" w:rsidR="0096166A" w:rsidRPr="00A95F4B" w:rsidRDefault="00AD2519" w:rsidP="0096166A">
      <w:pPr>
        <w:spacing w:after="0" w:line="240" w:lineRule="auto"/>
        <w:jc w:val="center"/>
        <w:rPr>
          <w:sz w:val="24"/>
          <w:szCs w:val="24"/>
        </w:rPr>
      </w:pPr>
      <w:r w:rsidRPr="00A95F4B">
        <w:rPr>
          <w:sz w:val="24"/>
          <w:szCs w:val="24"/>
          <w:lang w:val="es"/>
        </w:rPr>
        <w:t xml:space="preserve">Lunes a Viernes de </w:t>
      </w:r>
      <w:r w:rsidR="008E5C48">
        <w:rPr>
          <w:sz w:val="24"/>
          <w:szCs w:val="24"/>
          <w:lang w:val="es"/>
        </w:rPr>
        <w:t>9</w:t>
      </w:r>
      <w:r>
        <w:rPr>
          <w:lang w:val="es"/>
        </w:rPr>
        <w:t xml:space="preserve">:00 </w:t>
      </w:r>
      <w:r w:rsidRPr="00A95F4B">
        <w:rPr>
          <w:sz w:val="24"/>
          <w:szCs w:val="24"/>
          <w:lang w:val="es"/>
        </w:rPr>
        <w:t>am a 3:00 pm</w:t>
      </w:r>
    </w:p>
    <w:p w14:paraId="0B883124" w14:textId="77777777" w:rsidR="0096166A" w:rsidRPr="000F74B5" w:rsidRDefault="0096166A" w:rsidP="0096166A">
      <w:pPr>
        <w:spacing w:after="0" w:line="240" w:lineRule="auto"/>
        <w:jc w:val="center"/>
        <w:rPr>
          <w:b/>
          <w:sz w:val="20"/>
          <w:u w:val="single"/>
        </w:rPr>
      </w:pPr>
      <w:r w:rsidRPr="000F74B5">
        <w:rPr>
          <w:b/>
          <w:sz w:val="20"/>
          <w:lang w:val="es"/>
        </w:rPr>
        <w:t xml:space="preserve">Por favor, haga cheques a nombre de </w:t>
      </w:r>
      <w:r w:rsidRPr="000F74B5">
        <w:rPr>
          <w:b/>
          <w:sz w:val="20"/>
          <w:u w:val="single"/>
          <w:lang w:val="es"/>
        </w:rPr>
        <w:t>Village of Robbins ** También se aceptan tarjetas de efectivo, crédito y débito</w:t>
      </w:r>
    </w:p>
    <w:p w14:paraId="02D1E243" w14:textId="77777777" w:rsidR="0096166A" w:rsidRPr="008219F7" w:rsidRDefault="0096166A" w:rsidP="0096166A">
      <w:pPr>
        <w:spacing w:after="0" w:line="240" w:lineRule="auto"/>
        <w:jc w:val="center"/>
        <w:rPr>
          <w:sz w:val="16"/>
          <w:u w:val="single"/>
        </w:rPr>
      </w:pPr>
    </w:p>
    <w:p w14:paraId="48E1CFF3" w14:textId="77777777" w:rsidR="0096166A" w:rsidRPr="008219F7" w:rsidRDefault="0096166A" w:rsidP="004B5953">
      <w:pPr>
        <w:spacing w:after="0" w:line="240" w:lineRule="auto"/>
        <w:jc w:val="center"/>
        <w:rPr>
          <w:sz w:val="16"/>
        </w:rPr>
      </w:pPr>
      <w:r w:rsidRPr="008219F7">
        <w:rPr>
          <w:sz w:val="16"/>
          <w:u w:val="single"/>
          <w:lang w:val="es"/>
        </w:rPr>
        <w:t>_____________________________________________________________________________________________________</w:t>
      </w:r>
    </w:p>
    <w:p w14:paraId="19F36C2F" w14:textId="77777777" w:rsidR="0027336C" w:rsidRPr="008219F7" w:rsidRDefault="0027336C" w:rsidP="0096166A">
      <w:pPr>
        <w:spacing w:after="0" w:line="240" w:lineRule="auto"/>
        <w:jc w:val="center"/>
        <w:rPr>
          <w:sz w:val="20"/>
        </w:rPr>
      </w:pPr>
    </w:p>
    <w:p w14:paraId="2A89F575" w14:textId="77777777" w:rsidR="0096166A" w:rsidRPr="00A95F4B" w:rsidRDefault="0096166A" w:rsidP="0096166A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 w:rsidRPr="00A95F4B">
        <w:rPr>
          <w:b/>
          <w:sz w:val="24"/>
          <w:szCs w:val="24"/>
          <w:u w:val="single"/>
          <w:lang w:val="es"/>
        </w:rPr>
        <w:t>TABLA DE TASAS</w:t>
      </w:r>
    </w:p>
    <w:p w14:paraId="099A4DB1" w14:textId="77777777" w:rsidR="0096166A" w:rsidRPr="008219F7" w:rsidRDefault="0096166A" w:rsidP="00064668">
      <w:pPr>
        <w:spacing w:after="0" w:line="240" w:lineRule="auto"/>
        <w:jc w:val="center"/>
        <w:rPr>
          <w:sz w:val="20"/>
        </w:rPr>
      </w:pPr>
    </w:p>
    <w:p w14:paraId="7FA33E03" w14:textId="6F655CD9" w:rsidR="0096166A" w:rsidRPr="00064668" w:rsidRDefault="0096166A" w:rsidP="00064668">
      <w:pPr>
        <w:spacing w:after="0" w:line="240" w:lineRule="auto"/>
        <w:rPr>
          <w:b/>
          <w:color w:val="FF0000"/>
          <w:sz w:val="18"/>
          <w:szCs w:val="20"/>
        </w:rPr>
      </w:pPr>
      <w:r w:rsidRPr="008219F7">
        <w:rPr>
          <w:sz w:val="20"/>
          <w:lang w:val="es"/>
        </w:rPr>
        <w:t>TIPO DE VEHÍCULO O TRANSPORTE</w:t>
      </w:r>
      <w:r w:rsidRPr="008219F7">
        <w:rPr>
          <w:sz w:val="20"/>
          <w:lang w:val="es"/>
        </w:rPr>
        <w:tab/>
      </w:r>
      <w:r w:rsidR="00064668">
        <w:rPr>
          <w:sz w:val="20"/>
          <w:lang w:val="es"/>
        </w:rPr>
        <w:t xml:space="preserve">                                                                  </w:t>
      </w:r>
      <w:r w:rsidR="00064668" w:rsidRPr="00064668">
        <w:rPr>
          <w:color w:val="FF0000"/>
          <w:sz w:val="20"/>
          <w:lang w:val="es"/>
        </w:rPr>
        <w:tab/>
        <w:t xml:space="preserve"> </w:t>
      </w:r>
      <w:r w:rsidR="00095265" w:rsidRPr="00064668">
        <w:rPr>
          <w:b/>
          <w:color w:val="FF0000"/>
          <w:sz w:val="20"/>
          <w:lang w:val="es"/>
        </w:rPr>
        <w:t xml:space="preserve">En o </w:t>
      </w:r>
      <w:r w:rsidR="00095265" w:rsidRPr="00064668">
        <w:rPr>
          <w:b/>
          <w:color w:val="FF0000"/>
          <w:sz w:val="18"/>
          <w:szCs w:val="20"/>
          <w:lang w:val="es"/>
        </w:rPr>
        <w:t>Antes</w:t>
      </w:r>
      <w:r w:rsidRPr="00064668">
        <w:rPr>
          <w:color w:val="FF0000"/>
          <w:lang w:val="es"/>
        </w:rPr>
        <w:t xml:space="preserve"> </w:t>
      </w:r>
      <w:r w:rsidR="00064668" w:rsidRPr="00064668">
        <w:rPr>
          <w:color w:val="FF0000"/>
          <w:lang w:val="es"/>
        </w:rPr>
        <w:tab/>
      </w:r>
      <w:r w:rsidR="00064668" w:rsidRPr="00064668">
        <w:rPr>
          <w:color w:val="FF0000"/>
          <w:lang w:val="es"/>
        </w:rPr>
        <w:tab/>
      </w:r>
      <w:r w:rsidRPr="00064668">
        <w:rPr>
          <w:color w:val="FF0000"/>
          <w:lang w:val="es"/>
        </w:rPr>
        <w:t>Después</w:t>
      </w:r>
      <w:r w:rsidR="00095265" w:rsidRPr="00064668">
        <w:rPr>
          <w:b/>
          <w:color w:val="FF0000"/>
          <w:sz w:val="18"/>
          <w:szCs w:val="20"/>
          <w:lang w:val="es"/>
        </w:rPr>
        <w:tab/>
      </w:r>
      <w:r w:rsidR="00095265" w:rsidRPr="00064668">
        <w:rPr>
          <w:b/>
          <w:color w:val="FF0000"/>
          <w:sz w:val="18"/>
          <w:szCs w:val="20"/>
          <w:lang w:val="es"/>
        </w:rPr>
        <w:tab/>
      </w:r>
    </w:p>
    <w:p w14:paraId="348EFA91" w14:textId="5D612013" w:rsidR="0096166A" w:rsidRPr="001F55A6" w:rsidRDefault="00AD2519" w:rsidP="00064668">
      <w:pPr>
        <w:spacing w:after="0" w:line="240" w:lineRule="auto"/>
        <w:ind w:left="5760"/>
        <w:rPr>
          <w:b/>
          <w:color w:val="FF0000"/>
          <w:sz w:val="18"/>
          <w:szCs w:val="20"/>
        </w:rPr>
      </w:pPr>
      <w:r w:rsidRPr="00064668">
        <w:rPr>
          <w:b/>
          <w:color w:val="FF0000"/>
          <w:sz w:val="18"/>
          <w:szCs w:val="20"/>
          <w:lang w:val="es"/>
        </w:rPr>
        <w:t>1</w:t>
      </w:r>
      <w:r w:rsidR="001C7559" w:rsidRPr="00064668">
        <w:rPr>
          <w:b/>
          <w:color w:val="FF0000"/>
          <w:sz w:val="18"/>
          <w:szCs w:val="20"/>
          <w:lang w:val="es"/>
        </w:rPr>
        <w:t>3</w:t>
      </w:r>
      <w:r w:rsidRPr="00064668">
        <w:rPr>
          <w:color w:val="FF0000"/>
          <w:lang w:val="es"/>
        </w:rPr>
        <w:t xml:space="preserve"> de febrero de 2023 </w:t>
      </w:r>
      <w:r w:rsidR="0096166A" w:rsidRPr="00064668">
        <w:rPr>
          <w:b/>
          <w:color w:val="FF0000"/>
          <w:sz w:val="18"/>
          <w:szCs w:val="20"/>
          <w:lang w:val="es"/>
        </w:rPr>
        <w:t xml:space="preserve"> </w:t>
      </w:r>
      <w:r w:rsidR="00064668" w:rsidRPr="00064668">
        <w:rPr>
          <w:b/>
          <w:color w:val="FF0000"/>
          <w:sz w:val="18"/>
          <w:szCs w:val="20"/>
          <w:lang w:val="es"/>
        </w:rPr>
        <w:t xml:space="preserve">   </w:t>
      </w:r>
      <w:r w:rsidR="0096166A" w:rsidRPr="001F55A6">
        <w:rPr>
          <w:b/>
          <w:color w:val="FF0000"/>
          <w:sz w:val="18"/>
          <w:szCs w:val="20"/>
          <w:lang w:val="es"/>
        </w:rPr>
        <w:t xml:space="preserve">13 de febrero de </w:t>
      </w:r>
      <w:r>
        <w:rPr>
          <w:b/>
          <w:color w:val="FF0000"/>
          <w:sz w:val="18"/>
          <w:szCs w:val="20"/>
          <w:lang w:val="es"/>
        </w:rPr>
        <w:t>202</w:t>
      </w:r>
      <w:r w:rsidR="001C7559">
        <w:rPr>
          <w:b/>
          <w:color w:val="FF0000"/>
          <w:sz w:val="18"/>
          <w:szCs w:val="20"/>
          <w:lang w:val="es"/>
        </w:rPr>
        <w:t>3</w:t>
      </w:r>
    </w:p>
    <w:p w14:paraId="6C2F61B8" w14:textId="77777777" w:rsidR="0096166A" w:rsidRPr="008219F7" w:rsidRDefault="0096166A" w:rsidP="00064668">
      <w:pPr>
        <w:spacing w:after="0" w:line="240" w:lineRule="auto"/>
        <w:rPr>
          <w:sz w:val="20"/>
        </w:rPr>
      </w:pPr>
    </w:p>
    <w:p w14:paraId="5303AD8C" w14:textId="77777777" w:rsidR="00064668" w:rsidRDefault="0096166A" w:rsidP="00064668">
      <w:pPr>
        <w:spacing w:after="0" w:line="240" w:lineRule="auto"/>
        <w:rPr>
          <w:sz w:val="20"/>
          <w:lang w:val="es"/>
        </w:rPr>
      </w:pPr>
      <w:r w:rsidRPr="008219F7">
        <w:rPr>
          <w:sz w:val="20"/>
          <w:lang w:val="es"/>
        </w:rPr>
        <w:t>Pasajero</w:t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Pr="008219F7">
        <w:rPr>
          <w:sz w:val="20"/>
          <w:lang w:val="es"/>
        </w:rPr>
        <w:t>$30.00</w:t>
      </w:r>
      <w:r w:rsidR="00064668">
        <w:rPr>
          <w:sz w:val="20"/>
          <w:lang w:val="es"/>
        </w:rPr>
        <w:t xml:space="preserve"> </w:t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Pr="008219F7">
        <w:rPr>
          <w:sz w:val="20"/>
          <w:lang w:val="es"/>
        </w:rPr>
        <w:t>$70.00</w:t>
      </w:r>
      <w:r w:rsidRPr="008219F7">
        <w:rPr>
          <w:sz w:val="20"/>
          <w:lang w:val="es"/>
        </w:rPr>
        <w:tab/>
      </w:r>
      <w:r w:rsidRPr="008219F7">
        <w:rPr>
          <w:sz w:val="20"/>
          <w:lang w:val="es"/>
        </w:rPr>
        <w:tab/>
      </w:r>
    </w:p>
    <w:p w14:paraId="56EF0F04" w14:textId="30D0BD87" w:rsidR="0096166A" w:rsidRPr="008219F7" w:rsidRDefault="0096166A" w:rsidP="00064668">
      <w:pPr>
        <w:spacing w:after="0" w:line="240" w:lineRule="auto"/>
        <w:rPr>
          <w:sz w:val="20"/>
        </w:rPr>
      </w:pPr>
      <w:r w:rsidRPr="008219F7">
        <w:rPr>
          <w:sz w:val="20"/>
          <w:lang w:val="es"/>
        </w:rPr>
        <w:t>Tercera edad</w:t>
      </w:r>
      <w:r w:rsidR="00365A34" w:rsidRPr="008219F7">
        <w:rPr>
          <w:sz w:val="20"/>
          <w:lang w:val="es"/>
        </w:rPr>
        <w:tab/>
      </w:r>
      <w:r w:rsidR="00365A34" w:rsidRPr="008219F7">
        <w:rPr>
          <w:sz w:val="20"/>
          <w:lang w:val="es"/>
        </w:rPr>
        <w:tab/>
      </w:r>
      <w:r w:rsidR="00365A34" w:rsidRPr="008219F7">
        <w:rPr>
          <w:sz w:val="20"/>
          <w:lang w:val="es"/>
        </w:rPr>
        <w:tab/>
      </w:r>
      <w:r w:rsidR="00365A34" w:rsidRPr="008219F7">
        <w:rPr>
          <w:sz w:val="20"/>
          <w:lang w:val="es"/>
        </w:rPr>
        <w:tab/>
      </w:r>
      <w:r w:rsidR="00365A34" w:rsidRPr="008219F7">
        <w:rPr>
          <w:sz w:val="20"/>
          <w:lang w:val="es"/>
        </w:rPr>
        <w:tab/>
      </w:r>
      <w:r w:rsidR="00365A34" w:rsidRPr="008219F7">
        <w:rPr>
          <w:sz w:val="20"/>
          <w:lang w:val="es"/>
        </w:rPr>
        <w:tab/>
      </w:r>
      <w:r w:rsidR="00365A34" w:rsidRPr="008219F7">
        <w:rPr>
          <w:sz w:val="20"/>
          <w:lang w:val="es"/>
        </w:rPr>
        <w:tab/>
      </w:r>
      <w:r w:rsidR="00365A34" w:rsidRPr="008219F7">
        <w:rPr>
          <w:sz w:val="20"/>
          <w:lang w:val="es"/>
        </w:rPr>
        <w:tab/>
      </w:r>
      <w:r w:rsidR="00365A34" w:rsidRPr="008219F7">
        <w:rPr>
          <w:sz w:val="20"/>
          <w:lang w:val="es"/>
        </w:rPr>
        <w:tab/>
      </w:r>
      <w:r w:rsidR="00365A34" w:rsidRPr="008219F7">
        <w:rPr>
          <w:sz w:val="20"/>
          <w:lang w:val="es"/>
        </w:rPr>
        <w:tab/>
      </w:r>
    </w:p>
    <w:p w14:paraId="7B53DE5D" w14:textId="77777777" w:rsidR="00064668" w:rsidRDefault="00365A34" w:rsidP="00064668">
      <w:pPr>
        <w:spacing w:after="0" w:line="240" w:lineRule="auto"/>
        <w:rPr>
          <w:sz w:val="20"/>
          <w:lang w:val="es"/>
        </w:rPr>
      </w:pPr>
      <w:r w:rsidRPr="008219F7">
        <w:rPr>
          <w:sz w:val="20"/>
          <w:lang w:val="es"/>
        </w:rPr>
        <w:t>(Limitado a un total de 2 por hogar) **</w:t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Pr="008219F7">
        <w:rPr>
          <w:sz w:val="20"/>
          <w:lang w:val="es"/>
        </w:rPr>
        <w:t>$20.00</w:t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Pr="008219F7">
        <w:rPr>
          <w:sz w:val="20"/>
          <w:lang w:val="es"/>
        </w:rPr>
        <w:t>$60.00</w:t>
      </w:r>
      <w:r w:rsidRPr="008219F7">
        <w:rPr>
          <w:sz w:val="20"/>
          <w:lang w:val="es"/>
        </w:rPr>
        <w:tab/>
      </w:r>
    </w:p>
    <w:p w14:paraId="1232A62C" w14:textId="77777777" w:rsidR="00064668" w:rsidRDefault="00AA056F" w:rsidP="00064668">
      <w:pPr>
        <w:spacing w:after="0" w:line="240" w:lineRule="auto"/>
        <w:rPr>
          <w:sz w:val="20"/>
          <w:lang w:val="es"/>
        </w:rPr>
      </w:pPr>
      <w:r w:rsidRPr="008219F7">
        <w:rPr>
          <w:sz w:val="20"/>
          <w:lang w:val="es"/>
        </w:rPr>
        <w:t>Motocicletas</w:t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Pr="008219F7">
        <w:rPr>
          <w:sz w:val="20"/>
          <w:lang w:val="es"/>
        </w:rPr>
        <w:t>$26.00</w:t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Pr="008219F7">
        <w:rPr>
          <w:sz w:val="20"/>
          <w:lang w:val="es"/>
        </w:rPr>
        <w:t>$66.00</w:t>
      </w:r>
      <w:r w:rsidRPr="008219F7">
        <w:rPr>
          <w:sz w:val="20"/>
          <w:lang w:val="es"/>
        </w:rPr>
        <w:tab/>
      </w:r>
    </w:p>
    <w:p w14:paraId="7BA21F6E" w14:textId="77777777" w:rsidR="00064668" w:rsidRDefault="00AA056F" w:rsidP="00064668">
      <w:pPr>
        <w:spacing w:after="0" w:line="240" w:lineRule="auto"/>
        <w:rPr>
          <w:sz w:val="20"/>
          <w:lang w:val="es"/>
        </w:rPr>
      </w:pPr>
      <w:r w:rsidRPr="008219F7">
        <w:rPr>
          <w:sz w:val="20"/>
          <w:lang w:val="es"/>
        </w:rPr>
        <w:t>Vehículos Recreativos</w:t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Pr="008219F7">
        <w:rPr>
          <w:sz w:val="20"/>
          <w:lang w:val="es"/>
        </w:rPr>
        <w:t>$40.00</w:t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Pr="008219F7">
        <w:rPr>
          <w:sz w:val="20"/>
          <w:lang w:val="es"/>
        </w:rPr>
        <w:t>$80.00</w:t>
      </w:r>
    </w:p>
    <w:p w14:paraId="13F87457" w14:textId="1439774A" w:rsidR="00AA056F" w:rsidRPr="008219F7" w:rsidRDefault="00AA056F" w:rsidP="00064668">
      <w:pPr>
        <w:spacing w:after="0" w:line="240" w:lineRule="auto"/>
        <w:rPr>
          <w:sz w:val="20"/>
        </w:rPr>
      </w:pPr>
      <w:r w:rsidRPr="008219F7">
        <w:rPr>
          <w:sz w:val="20"/>
          <w:lang w:val="es"/>
        </w:rPr>
        <w:t>Transferencias/Reemplazos</w:t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Pr="008219F7">
        <w:rPr>
          <w:sz w:val="20"/>
          <w:lang w:val="es"/>
        </w:rPr>
        <w:t>$ 5.00</w:t>
      </w:r>
      <w:r w:rsidRPr="008219F7">
        <w:rPr>
          <w:sz w:val="20"/>
          <w:lang w:val="es"/>
        </w:rPr>
        <w:tab/>
      </w:r>
      <w:r w:rsidRPr="008219F7">
        <w:rPr>
          <w:sz w:val="20"/>
          <w:lang w:val="es"/>
        </w:rPr>
        <w:tab/>
      </w:r>
      <w:r w:rsidRPr="008219F7">
        <w:rPr>
          <w:sz w:val="20"/>
          <w:lang w:val="es"/>
        </w:rPr>
        <w:tab/>
      </w:r>
      <w:r w:rsidRPr="008219F7">
        <w:rPr>
          <w:sz w:val="20"/>
          <w:lang w:val="es"/>
        </w:rPr>
        <w:tab/>
      </w:r>
      <w:r w:rsidRPr="008219F7">
        <w:rPr>
          <w:sz w:val="20"/>
          <w:lang w:val="es"/>
        </w:rPr>
        <w:tab/>
      </w:r>
      <w:r w:rsidR="000F74B5">
        <w:rPr>
          <w:sz w:val="20"/>
          <w:lang w:val="es"/>
        </w:rPr>
        <w:tab/>
      </w:r>
    </w:p>
    <w:p w14:paraId="3D93EDAB" w14:textId="77777777" w:rsidR="00AA056F" w:rsidRPr="008219F7" w:rsidRDefault="00AA056F" w:rsidP="00064668">
      <w:pPr>
        <w:spacing w:after="0" w:line="240" w:lineRule="auto"/>
        <w:rPr>
          <w:sz w:val="20"/>
        </w:rPr>
      </w:pPr>
    </w:p>
    <w:p w14:paraId="6F119E92" w14:textId="77777777" w:rsidR="00365A34" w:rsidRPr="008219F7" w:rsidRDefault="00AA056F" w:rsidP="00064668">
      <w:pPr>
        <w:spacing w:after="0" w:line="240" w:lineRule="auto"/>
        <w:rPr>
          <w:sz w:val="20"/>
          <w:u w:val="single"/>
        </w:rPr>
      </w:pPr>
      <w:r w:rsidRPr="008219F7">
        <w:rPr>
          <w:sz w:val="20"/>
          <w:u w:val="single"/>
          <w:lang w:val="es"/>
        </w:rPr>
        <w:t>Camiones:</w:t>
      </w:r>
    </w:p>
    <w:p w14:paraId="4B919352" w14:textId="77777777" w:rsidR="00064668" w:rsidRDefault="00365A34" w:rsidP="00064668">
      <w:pPr>
        <w:spacing w:after="0" w:line="240" w:lineRule="auto"/>
        <w:rPr>
          <w:sz w:val="20"/>
          <w:lang w:val="es"/>
        </w:rPr>
      </w:pPr>
      <w:r w:rsidRPr="008219F7">
        <w:rPr>
          <w:sz w:val="20"/>
          <w:lang w:val="es"/>
        </w:rPr>
        <w:t>Peso bruto 8,000 lbs. o menos</w:t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Pr="008219F7">
        <w:rPr>
          <w:sz w:val="20"/>
          <w:lang w:val="es"/>
        </w:rPr>
        <w:t>$45.00</w:t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Pr="008219F7">
        <w:rPr>
          <w:sz w:val="20"/>
          <w:lang w:val="es"/>
        </w:rPr>
        <w:t>$85.00</w:t>
      </w:r>
      <w:r w:rsidR="00AA056F" w:rsidRPr="008219F7">
        <w:rPr>
          <w:sz w:val="20"/>
          <w:lang w:val="es"/>
        </w:rPr>
        <w:tab/>
      </w:r>
      <w:r w:rsidR="00AA056F" w:rsidRPr="008219F7">
        <w:rPr>
          <w:sz w:val="20"/>
          <w:lang w:val="es"/>
        </w:rPr>
        <w:tab/>
      </w:r>
    </w:p>
    <w:p w14:paraId="7B3BCF33" w14:textId="47420A4A" w:rsidR="00064668" w:rsidRPr="00064668" w:rsidRDefault="00FF2954" w:rsidP="00064668">
      <w:pPr>
        <w:spacing w:after="0" w:line="240" w:lineRule="auto"/>
        <w:rPr>
          <w:sz w:val="20"/>
        </w:rPr>
      </w:pPr>
      <w:r w:rsidRPr="008219F7">
        <w:rPr>
          <w:sz w:val="20"/>
          <w:lang w:val="es"/>
        </w:rPr>
        <w:t xml:space="preserve">Peso bruto – 8,001 a 16,000 </w:t>
      </w:r>
      <w:proofErr w:type="spellStart"/>
      <w:r w:rsidRPr="008219F7">
        <w:rPr>
          <w:sz w:val="20"/>
          <w:lang w:val="es"/>
        </w:rPr>
        <w:t>lbs</w:t>
      </w:r>
      <w:proofErr w:type="spellEnd"/>
      <w:r w:rsidRPr="008219F7">
        <w:rPr>
          <w:sz w:val="20"/>
          <w:lang w:val="es"/>
        </w:rPr>
        <w:t>.</w:t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Pr="008219F7">
        <w:rPr>
          <w:sz w:val="20"/>
          <w:lang w:val="es"/>
        </w:rPr>
        <w:t>$55.00</w:t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="00064668">
        <w:rPr>
          <w:sz w:val="20"/>
          <w:lang w:val="es"/>
        </w:rPr>
        <w:tab/>
      </w:r>
      <w:r w:rsidRPr="008219F7">
        <w:rPr>
          <w:sz w:val="20"/>
          <w:lang w:val="es"/>
        </w:rPr>
        <w:t>$95.00</w:t>
      </w:r>
      <w:r w:rsidR="00AA056F" w:rsidRPr="008219F7">
        <w:rPr>
          <w:sz w:val="20"/>
          <w:lang w:val="es"/>
        </w:rPr>
        <w:tab/>
      </w:r>
    </w:p>
    <w:p w14:paraId="644EB9B4" w14:textId="5BFFB125" w:rsidR="00AA056F" w:rsidRPr="008219F7" w:rsidRDefault="00064668" w:rsidP="00064668">
      <w:pPr>
        <w:spacing w:after="0" w:line="240" w:lineRule="auto"/>
        <w:rPr>
          <w:sz w:val="20"/>
        </w:rPr>
      </w:pPr>
      <w:r>
        <w:rPr>
          <w:sz w:val="20"/>
          <w:lang w:val="es"/>
        </w:rPr>
        <w:t>P</w:t>
      </w:r>
      <w:r w:rsidR="00AA056F" w:rsidRPr="008219F7">
        <w:rPr>
          <w:sz w:val="20"/>
          <w:lang w:val="es"/>
        </w:rPr>
        <w:t xml:space="preserve">eso bruto superior a 16,000 </w:t>
      </w:r>
      <w:proofErr w:type="spellStart"/>
      <w:r w:rsidR="00AA056F" w:rsidRPr="008219F7">
        <w:rPr>
          <w:sz w:val="20"/>
          <w:lang w:val="es"/>
        </w:rPr>
        <w:t>lbs</w:t>
      </w:r>
      <w:proofErr w:type="spellEnd"/>
      <w:r w:rsidR="00AA056F" w:rsidRPr="008219F7">
        <w:rPr>
          <w:sz w:val="20"/>
          <w:lang w:val="es"/>
        </w:rPr>
        <w:t>.</w:t>
      </w:r>
      <w:r>
        <w:rPr>
          <w:sz w:val="20"/>
          <w:lang w:val="es"/>
        </w:rPr>
        <w:tab/>
      </w:r>
      <w:r>
        <w:rPr>
          <w:sz w:val="20"/>
          <w:lang w:val="es"/>
        </w:rPr>
        <w:tab/>
      </w:r>
      <w:r>
        <w:rPr>
          <w:sz w:val="20"/>
          <w:lang w:val="es"/>
        </w:rPr>
        <w:tab/>
      </w:r>
      <w:r>
        <w:rPr>
          <w:sz w:val="20"/>
          <w:lang w:val="es"/>
        </w:rPr>
        <w:tab/>
      </w:r>
      <w:r>
        <w:rPr>
          <w:sz w:val="20"/>
          <w:lang w:val="es"/>
        </w:rPr>
        <w:tab/>
      </w:r>
      <w:r>
        <w:rPr>
          <w:sz w:val="20"/>
          <w:lang w:val="es"/>
        </w:rPr>
        <w:tab/>
      </w:r>
      <w:r w:rsidR="00AA056F" w:rsidRPr="008219F7">
        <w:rPr>
          <w:sz w:val="20"/>
          <w:lang w:val="es"/>
        </w:rPr>
        <w:t>$85.00</w:t>
      </w:r>
      <w:r>
        <w:rPr>
          <w:sz w:val="20"/>
          <w:lang w:val="es"/>
        </w:rPr>
        <w:tab/>
      </w:r>
      <w:r>
        <w:rPr>
          <w:sz w:val="20"/>
          <w:lang w:val="es"/>
        </w:rPr>
        <w:tab/>
      </w:r>
      <w:r>
        <w:rPr>
          <w:sz w:val="20"/>
          <w:lang w:val="es"/>
        </w:rPr>
        <w:tab/>
      </w:r>
      <w:r w:rsidR="00AA056F" w:rsidRPr="008219F7">
        <w:rPr>
          <w:sz w:val="20"/>
          <w:lang w:val="es"/>
        </w:rPr>
        <w:t>$125.00</w:t>
      </w:r>
      <w:r w:rsidR="00AA056F" w:rsidRPr="008219F7">
        <w:rPr>
          <w:sz w:val="20"/>
          <w:lang w:val="es"/>
        </w:rPr>
        <w:tab/>
      </w:r>
      <w:r w:rsidR="00AA056F" w:rsidRPr="008219F7">
        <w:rPr>
          <w:sz w:val="20"/>
          <w:lang w:val="es"/>
        </w:rPr>
        <w:tab/>
      </w:r>
      <w:r w:rsidR="00AA056F" w:rsidRPr="008219F7">
        <w:rPr>
          <w:sz w:val="20"/>
          <w:lang w:val="es"/>
        </w:rPr>
        <w:tab/>
      </w:r>
      <w:r w:rsidR="00AA056F" w:rsidRPr="008219F7">
        <w:rPr>
          <w:sz w:val="20"/>
          <w:lang w:val="es"/>
        </w:rPr>
        <w:tab/>
      </w:r>
      <w:r w:rsidR="00AA056F" w:rsidRPr="008219F7">
        <w:rPr>
          <w:sz w:val="20"/>
          <w:lang w:val="es"/>
        </w:rPr>
        <w:tab/>
      </w:r>
      <w:r w:rsidR="00AA056F" w:rsidRPr="008219F7">
        <w:rPr>
          <w:sz w:val="20"/>
          <w:lang w:val="es"/>
        </w:rPr>
        <w:tab/>
      </w:r>
    </w:p>
    <w:p w14:paraId="3B37139F" w14:textId="77777777" w:rsidR="0096166A" w:rsidRPr="008219F7" w:rsidRDefault="0096166A" w:rsidP="00064668">
      <w:pPr>
        <w:spacing w:after="0" w:line="192" w:lineRule="auto"/>
        <w:rPr>
          <w:sz w:val="16"/>
        </w:rPr>
      </w:pPr>
    </w:p>
    <w:p w14:paraId="4AF87D73" w14:textId="164563EA" w:rsidR="00AA056F" w:rsidRPr="008219F7" w:rsidRDefault="00AA056F" w:rsidP="00064668">
      <w:pPr>
        <w:spacing w:after="0" w:line="192" w:lineRule="auto"/>
        <w:rPr>
          <w:sz w:val="20"/>
        </w:rPr>
      </w:pPr>
      <w:r w:rsidRPr="005F2638">
        <w:rPr>
          <w:b/>
          <w:sz w:val="20"/>
          <w:lang w:val="es"/>
        </w:rPr>
        <w:t>** Las tarifas para personas de la tercera edad</w:t>
      </w:r>
      <w:r w:rsidR="00EB3E4F" w:rsidRPr="008219F7">
        <w:rPr>
          <w:sz w:val="20"/>
          <w:lang w:val="es"/>
        </w:rPr>
        <w:t xml:space="preserve"> se aplican a una persona de 6 a</w:t>
      </w:r>
      <w:r w:rsidR="00C254DA">
        <w:rPr>
          <w:sz w:val="20"/>
          <w:lang w:val="es"/>
        </w:rPr>
        <w:t>5 años o más, antes</w:t>
      </w:r>
      <w:r>
        <w:rPr>
          <w:lang w:val="es"/>
        </w:rPr>
        <w:t xml:space="preserve"> del </w:t>
      </w:r>
      <w:r w:rsidRPr="00064668">
        <w:rPr>
          <w:color w:val="FF0000"/>
          <w:lang w:val="es"/>
        </w:rPr>
        <w:t xml:space="preserve">13 </w:t>
      </w:r>
      <w:r w:rsidR="00064668">
        <w:rPr>
          <w:lang w:val="es"/>
        </w:rPr>
        <w:t xml:space="preserve">de </w:t>
      </w:r>
      <w:r w:rsidR="00064668">
        <w:rPr>
          <w:b/>
          <w:color w:val="FF0000"/>
          <w:sz w:val="20"/>
          <w:lang w:val="es"/>
        </w:rPr>
        <w:t>febrero</w:t>
      </w:r>
      <w:r>
        <w:rPr>
          <w:lang w:val="es"/>
        </w:rPr>
        <w:t xml:space="preserve"> </w:t>
      </w:r>
      <w:r w:rsidR="00064668">
        <w:rPr>
          <w:lang w:val="es"/>
        </w:rPr>
        <w:t xml:space="preserve">de </w:t>
      </w:r>
      <w:r w:rsidR="00064668" w:rsidRPr="001F55A6">
        <w:rPr>
          <w:b/>
          <w:color w:val="FF0000"/>
          <w:sz w:val="20"/>
          <w:lang w:val="es"/>
        </w:rPr>
        <w:t>2023</w:t>
      </w:r>
      <w:r w:rsidR="00EB3E4F" w:rsidRPr="008219F7">
        <w:rPr>
          <w:sz w:val="20"/>
          <w:lang w:val="es"/>
        </w:rPr>
        <w:t xml:space="preserve"> de la temporada actual.  Se permite un máximo de dos (2) calcomanías de tarifas para personas mayores por hogar con dos personas diferentes que tengan</w:t>
      </w:r>
      <w:r w:rsidR="00FF73D7" w:rsidRPr="005F2638">
        <w:rPr>
          <w:b/>
          <w:sz w:val="24"/>
          <w:lang w:val="es"/>
        </w:rPr>
        <w:t xml:space="preserve"> 65</w:t>
      </w:r>
      <w:r>
        <w:rPr>
          <w:lang w:val="es"/>
        </w:rPr>
        <w:t xml:space="preserve"> años </w:t>
      </w:r>
      <w:r w:rsidR="00FF73D7" w:rsidRPr="008219F7">
        <w:rPr>
          <w:sz w:val="20"/>
          <w:lang w:val="es"/>
        </w:rPr>
        <w:t xml:space="preserve"> o más.  Se requiere prueba de edad a través de la licencia de conducir vigente.</w:t>
      </w:r>
    </w:p>
    <w:p w14:paraId="39F17194" w14:textId="77777777" w:rsidR="004B5953" w:rsidRPr="008219F7" w:rsidRDefault="004B5953" w:rsidP="00064668">
      <w:pPr>
        <w:spacing w:after="0" w:line="192" w:lineRule="auto"/>
        <w:rPr>
          <w:sz w:val="20"/>
        </w:rPr>
      </w:pPr>
    </w:p>
    <w:p w14:paraId="7E9F1B92" w14:textId="77777777" w:rsidR="00AA056F" w:rsidRPr="008219F7" w:rsidRDefault="00AA056F" w:rsidP="00064668">
      <w:pPr>
        <w:pStyle w:val="ListParagraph"/>
        <w:numPr>
          <w:ilvl w:val="0"/>
          <w:numId w:val="1"/>
        </w:numPr>
        <w:spacing w:after="0" w:line="192" w:lineRule="auto"/>
        <w:rPr>
          <w:sz w:val="20"/>
        </w:rPr>
      </w:pPr>
      <w:r w:rsidRPr="008219F7">
        <w:rPr>
          <w:sz w:val="20"/>
          <w:lang w:val="es"/>
        </w:rPr>
        <w:t>Los nuevos residentes o negocios deben comprar y exhibir calcomanías de vehículos dentro de los treinta días posteriores a la mudanza a la Aldea.</w:t>
      </w:r>
    </w:p>
    <w:p w14:paraId="38F1A3F4" w14:textId="77777777" w:rsidR="00AA056F" w:rsidRPr="008219F7" w:rsidRDefault="00AA056F" w:rsidP="00064668">
      <w:pPr>
        <w:pStyle w:val="ListParagraph"/>
        <w:numPr>
          <w:ilvl w:val="0"/>
          <w:numId w:val="1"/>
        </w:numPr>
        <w:spacing w:after="0" w:line="192" w:lineRule="auto"/>
        <w:rPr>
          <w:sz w:val="20"/>
        </w:rPr>
      </w:pPr>
      <w:r w:rsidRPr="008219F7">
        <w:rPr>
          <w:sz w:val="20"/>
          <w:lang w:val="es"/>
        </w:rPr>
        <w:t>Los compradores de un vehículo nuevo deben comprar y mostrar una pegatina válida de Village dentro de los treinta días posteriores a la compra.</w:t>
      </w:r>
    </w:p>
    <w:p w14:paraId="292BA17B" w14:textId="0483443E" w:rsidR="00EB3E4F" w:rsidRPr="008219F7" w:rsidRDefault="00EB3E4F" w:rsidP="00064668">
      <w:pPr>
        <w:pStyle w:val="ListParagraph"/>
        <w:numPr>
          <w:ilvl w:val="0"/>
          <w:numId w:val="1"/>
        </w:numPr>
        <w:spacing w:after="0" w:line="192" w:lineRule="auto"/>
        <w:rPr>
          <w:sz w:val="20"/>
        </w:rPr>
      </w:pPr>
      <w:r w:rsidRPr="008219F7">
        <w:rPr>
          <w:sz w:val="20"/>
          <w:lang w:val="es"/>
        </w:rPr>
        <w:t xml:space="preserve">Las pegatinas </w:t>
      </w:r>
      <w:r w:rsidR="00064668" w:rsidRPr="008219F7">
        <w:rPr>
          <w:sz w:val="20"/>
          <w:lang w:val="es"/>
        </w:rPr>
        <w:t>están</w:t>
      </w:r>
      <w:r w:rsidR="00064668">
        <w:rPr>
          <w:sz w:val="20"/>
          <w:lang w:val="es"/>
        </w:rPr>
        <w:t xml:space="preserve"> disponibles</w:t>
      </w:r>
      <w:r w:rsidR="000F74B5">
        <w:rPr>
          <w:sz w:val="20"/>
          <w:lang w:val="es"/>
        </w:rPr>
        <w:t xml:space="preserve"> para su </w:t>
      </w:r>
      <w:r w:rsidR="00064668">
        <w:rPr>
          <w:sz w:val="20"/>
          <w:lang w:val="es"/>
        </w:rPr>
        <w:t xml:space="preserve">compra </w:t>
      </w:r>
      <w:r w:rsidR="00064668">
        <w:rPr>
          <w:lang w:val="es"/>
        </w:rPr>
        <w:t>el</w:t>
      </w:r>
      <w:r>
        <w:rPr>
          <w:lang w:val="es"/>
        </w:rPr>
        <w:t xml:space="preserve"> 1 de </w:t>
      </w:r>
      <w:r w:rsidR="000F74B5" w:rsidRPr="001F55A6">
        <w:rPr>
          <w:b/>
          <w:color w:val="FF0000"/>
          <w:sz w:val="20"/>
          <w:lang w:val="es"/>
        </w:rPr>
        <w:t>diciembre</w:t>
      </w:r>
      <w:r>
        <w:rPr>
          <w:lang w:val="es"/>
        </w:rPr>
        <w:t xml:space="preserve"> </w:t>
      </w:r>
      <w:r w:rsidR="00064668" w:rsidRPr="00064668">
        <w:rPr>
          <w:color w:val="FF0000"/>
          <w:lang w:val="es"/>
        </w:rPr>
        <w:t>1</w:t>
      </w:r>
      <w:r w:rsidRPr="00064668">
        <w:rPr>
          <w:color w:val="FF0000"/>
          <w:lang w:val="es"/>
        </w:rPr>
        <w:t>2, 202</w:t>
      </w:r>
      <w:r w:rsidR="001C7559" w:rsidRPr="00064668">
        <w:rPr>
          <w:b/>
          <w:color w:val="FF0000"/>
          <w:sz w:val="20"/>
          <w:lang w:val="es"/>
        </w:rPr>
        <w:t>2</w:t>
      </w:r>
      <w:r w:rsidRPr="00064668">
        <w:rPr>
          <w:color w:val="FF0000"/>
          <w:sz w:val="20"/>
          <w:lang w:val="es"/>
        </w:rPr>
        <w:t xml:space="preserve"> </w:t>
      </w:r>
      <w:r w:rsidRPr="008219F7">
        <w:rPr>
          <w:sz w:val="20"/>
          <w:lang w:val="es"/>
        </w:rPr>
        <w:t xml:space="preserve">y </w:t>
      </w:r>
      <w:r w:rsidR="00064668">
        <w:rPr>
          <w:sz w:val="20"/>
          <w:lang w:val="es"/>
        </w:rPr>
        <w:t>deben mostrarse</w:t>
      </w:r>
      <w:r w:rsidR="001F55A6">
        <w:rPr>
          <w:sz w:val="20"/>
          <w:lang w:val="es"/>
        </w:rPr>
        <w:t xml:space="preserve"> antes </w:t>
      </w:r>
      <w:r w:rsidR="00064668">
        <w:rPr>
          <w:sz w:val="20"/>
          <w:lang w:val="es"/>
        </w:rPr>
        <w:t xml:space="preserve">del </w:t>
      </w:r>
      <w:r w:rsidR="00064668" w:rsidRPr="00064668">
        <w:rPr>
          <w:color w:val="FF0000"/>
          <w:lang w:val="es"/>
        </w:rPr>
        <w:t>13</w:t>
      </w:r>
      <w:r>
        <w:rPr>
          <w:lang w:val="es"/>
        </w:rPr>
        <w:t xml:space="preserve"> de </w:t>
      </w:r>
      <w:r w:rsidR="00AD2519">
        <w:rPr>
          <w:b/>
          <w:color w:val="FF0000"/>
          <w:sz w:val="20"/>
          <w:lang w:val="es"/>
        </w:rPr>
        <w:t>febrero de</w:t>
      </w:r>
      <w:r>
        <w:rPr>
          <w:lang w:val="es"/>
        </w:rPr>
        <w:t xml:space="preserve"> </w:t>
      </w:r>
      <w:r w:rsidR="00AD2519">
        <w:rPr>
          <w:b/>
          <w:color w:val="FF0000"/>
          <w:sz w:val="20"/>
          <w:lang w:val="es"/>
        </w:rPr>
        <w:t>202</w:t>
      </w:r>
      <w:r w:rsidR="001C7559">
        <w:rPr>
          <w:b/>
          <w:color w:val="FF0000"/>
          <w:sz w:val="20"/>
          <w:lang w:val="es"/>
        </w:rPr>
        <w:t>3</w:t>
      </w:r>
      <w:r w:rsidR="001F55A6">
        <w:rPr>
          <w:sz w:val="20"/>
          <w:lang w:val="es"/>
        </w:rPr>
        <w:t>.</w:t>
      </w:r>
    </w:p>
    <w:p w14:paraId="09DEBD5C" w14:textId="77777777" w:rsidR="00EB3E4F" w:rsidRPr="008219F7" w:rsidRDefault="00EB3E4F" w:rsidP="00064668">
      <w:pPr>
        <w:pStyle w:val="ListParagraph"/>
        <w:numPr>
          <w:ilvl w:val="0"/>
          <w:numId w:val="1"/>
        </w:numPr>
        <w:spacing w:after="0" w:line="192" w:lineRule="auto"/>
        <w:rPr>
          <w:sz w:val="20"/>
        </w:rPr>
      </w:pPr>
      <w:r w:rsidRPr="008219F7">
        <w:rPr>
          <w:sz w:val="20"/>
          <w:lang w:val="es"/>
        </w:rPr>
        <w:t>La transferencia de la calcomanía se permite una sola vez cuando un propietario proporciona evidencia de la eliminación de un vehículo y transfiere la calcomanía al vehículo nuevo por $ 5.00.</w:t>
      </w:r>
    </w:p>
    <w:p w14:paraId="41132573" w14:textId="77777777" w:rsidR="00EB3E4F" w:rsidRPr="008219F7" w:rsidRDefault="00EB3E4F" w:rsidP="00064668">
      <w:pPr>
        <w:pStyle w:val="ListParagraph"/>
        <w:numPr>
          <w:ilvl w:val="0"/>
          <w:numId w:val="1"/>
        </w:numPr>
        <w:spacing w:after="0" w:line="192" w:lineRule="auto"/>
        <w:rPr>
          <w:sz w:val="20"/>
        </w:rPr>
      </w:pPr>
      <w:r w:rsidRPr="008219F7">
        <w:rPr>
          <w:sz w:val="20"/>
          <w:lang w:val="es"/>
        </w:rPr>
        <w:t>Se puede comprar una pegatina de reemplazo para una pegatina perdida o robada por una tarifa de $ 5.00.</w:t>
      </w:r>
    </w:p>
    <w:p w14:paraId="16907B01" w14:textId="77777777" w:rsidR="005E759E" w:rsidRDefault="00EB3E4F" w:rsidP="00064668">
      <w:pPr>
        <w:pStyle w:val="ListParagraph"/>
        <w:numPr>
          <w:ilvl w:val="0"/>
          <w:numId w:val="1"/>
        </w:numPr>
        <w:spacing w:after="0" w:line="192" w:lineRule="auto"/>
        <w:rPr>
          <w:sz w:val="20"/>
        </w:rPr>
      </w:pPr>
      <w:r w:rsidRPr="008219F7">
        <w:rPr>
          <w:sz w:val="20"/>
          <w:lang w:val="es"/>
        </w:rPr>
        <w:t>El pago de multas por demora no eximirá a una persona de ninguna otra multa impuesta por la operación de un vehículo de motor sin la exhibición de una etiqueta adhesiva adecuada.</w:t>
      </w:r>
    </w:p>
    <w:p w14:paraId="3FCBA11E" w14:textId="794A3190" w:rsidR="004D51EF" w:rsidRPr="004B11D3" w:rsidRDefault="005F2638" w:rsidP="00064668">
      <w:pPr>
        <w:pStyle w:val="ListParagraph"/>
        <w:numPr>
          <w:ilvl w:val="0"/>
          <w:numId w:val="1"/>
        </w:numPr>
        <w:spacing w:after="0" w:line="192" w:lineRule="auto"/>
        <w:rPr>
          <w:sz w:val="20"/>
        </w:rPr>
      </w:pPr>
      <w:r w:rsidRPr="004B11D3">
        <w:rPr>
          <w:sz w:val="20"/>
          <w:lang w:val="es"/>
        </w:rPr>
        <w:t>Las pegatinas de los vehículos no son reembolsables.</w:t>
      </w:r>
    </w:p>
    <w:p w14:paraId="5AD2806B" w14:textId="77777777" w:rsidR="00064668" w:rsidRDefault="00064668" w:rsidP="00064668">
      <w:pPr>
        <w:spacing w:after="0" w:line="192" w:lineRule="auto"/>
        <w:rPr>
          <w:sz w:val="20"/>
          <w:lang w:val="es"/>
        </w:rPr>
      </w:pPr>
    </w:p>
    <w:p w14:paraId="779C5EE8" w14:textId="77777777" w:rsidR="00064668" w:rsidRDefault="00064668" w:rsidP="00064668">
      <w:pPr>
        <w:spacing w:after="0" w:line="192" w:lineRule="auto"/>
        <w:rPr>
          <w:sz w:val="20"/>
          <w:lang w:val="es"/>
        </w:rPr>
      </w:pPr>
    </w:p>
    <w:p w14:paraId="0BBE16D6" w14:textId="684C04F6" w:rsidR="00064668" w:rsidRDefault="00064668" w:rsidP="00064668">
      <w:pPr>
        <w:spacing w:after="0" w:line="192" w:lineRule="auto"/>
        <w:rPr>
          <w:sz w:val="20"/>
          <w:lang w:val="es"/>
        </w:rPr>
      </w:pPr>
      <w:r>
        <w:rPr>
          <w:noProof/>
          <w:sz w:val="20"/>
          <w:lang w:val="es"/>
        </w:rPr>
        <w:drawing>
          <wp:anchor distT="0" distB="0" distL="114300" distR="114300" simplePos="0" relativeHeight="251658240" behindDoc="0" locked="0" layoutInCell="1" allowOverlap="1" wp14:anchorId="21D96180" wp14:editId="5CD578AC">
            <wp:simplePos x="0" y="0"/>
            <wp:positionH relativeFrom="column">
              <wp:posOffset>3839845</wp:posOffset>
            </wp:positionH>
            <wp:positionV relativeFrom="page">
              <wp:posOffset>8636000</wp:posOffset>
            </wp:positionV>
            <wp:extent cx="2235200" cy="1163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0bo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0C7E1" w14:textId="44F1CFCF" w:rsidR="001306F8" w:rsidRDefault="00A95F4B" w:rsidP="00064668">
      <w:pPr>
        <w:spacing w:after="0" w:line="192" w:lineRule="auto"/>
        <w:ind w:firstLine="360"/>
        <w:rPr>
          <w:sz w:val="20"/>
        </w:rPr>
      </w:pPr>
      <w:r w:rsidRPr="00A95F4B">
        <w:rPr>
          <w:sz w:val="20"/>
          <w:lang w:val="es"/>
        </w:rPr>
        <w:t xml:space="preserve">Sharon </w:t>
      </w:r>
      <w:r w:rsidR="004B11D3">
        <w:rPr>
          <w:sz w:val="20"/>
          <w:lang w:val="es"/>
        </w:rPr>
        <w:t xml:space="preserve">S. </w:t>
      </w:r>
      <w:r>
        <w:rPr>
          <w:lang w:val="es"/>
        </w:rPr>
        <w:t xml:space="preserve"> </w:t>
      </w:r>
      <w:r w:rsidRPr="00A95F4B">
        <w:rPr>
          <w:sz w:val="20"/>
          <w:lang w:val="es"/>
        </w:rPr>
        <w:t>Dyson/</w:t>
      </w:r>
      <w:proofErr w:type="spellStart"/>
      <w:r w:rsidRPr="00A95F4B">
        <w:rPr>
          <w:sz w:val="20"/>
          <w:lang w:val="es"/>
        </w:rPr>
        <w:t>Villa</w:t>
      </w:r>
      <w:r>
        <w:rPr>
          <w:sz w:val="20"/>
          <w:lang w:val="es"/>
        </w:rPr>
        <w:t>ge</w:t>
      </w:r>
      <w:proofErr w:type="spellEnd"/>
      <w:r>
        <w:rPr>
          <w:sz w:val="20"/>
          <w:lang w:val="es"/>
        </w:rPr>
        <w:t xml:space="preserve"> </w:t>
      </w:r>
      <w:proofErr w:type="gramStart"/>
      <w:r>
        <w:rPr>
          <w:sz w:val="20"/>
          <w:lang w:val="es"/>
        </w:rPr>
        <w:t>Secretario</w:t>
      </w:r>
      <w:proofErr w:type="gramEnd"/>
    </w:p>
    <w:p w14:paraId="0D30BD43" w14:textId="3877D5A6" w:rsidR="005F2638" w:rsidRDefault="001306F8" w:rsidP="00064668">
      <w:pPr>
        <w:spacing w:after="0" w:line="19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D51EF">
        <w:rPr>
          <w:sz w:val="20"/>
        </w:rPr>
        <w:t xml:space="preserve">           </w:t>
      </w:r>
    </w:p>
    <w:sectPr w:rsidR="005F2638" w:rsidSect="005F2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F0644"/>
    <w:multiLevelType w:val="hybridMultilevel"/>
    <w:tmpl w:val="F936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6A"/>
    <w:rsid w:val="00064668"/>
    <w:rsid w:val="00095265"/>
    <w:rsid w:val="000A5986"/>
    <w:rsid w:val="000B36B8"/>
    <w:rsid w:val="000F74B5"/>
    <w:rsid w:val="001306F8"/>
    <w:rsid w:val="001B3859"/>
    <w:rsid w:val="001C7559"/>
    <w:rsid w:val="001F55A6"/>
    <w:rsid w:val="0027336C"/>
    <w:rsid w:val="00311B07"/>
    <w:rsid w:val="00312AD0"/>
    <w:rsid w:val="00347AD9"/>
    <w:rsid w:val="00365A34"/>
    <w:rsid w:val="00463F7E"/>
    <w:rsid w:val="004B11D3"/>
    <w:rsid w:val="004B5953"/>
    <w:rsid w:val="004D51EF"/>
    <w:rsid w:val="005A5BFB"/>
    <w:rsid w:val="005E39C8"/>
    <w:rsid w:val="005E759E"/>
    <w:rsid w:val="005F2638"/>
    <w:rsid w:val="00676F7B"/>
    <w:rsid w:val="007F0D9B"/>
    <w:rsid w:val="008219F7"/>
    <w:rsid w:val="008C7807"/>
    <w:rsid w:val="008D5E9B"/>
    <w:rsid w:val="008D6FE5"/>
    <w:rsid w:val="008E5C48"/>
    <w:rsid w:val="0096166A"/>
    <w:rsid w:val="009B4E69"/>
    <w:rsid w:val="00A23B2B"/>
    <w:rsid w:val="00A95F4B"/>
    <w:rsid w:val="00A97528"/>
    <w:rsid w:val="00AA056F"/>
    <w:rsid w:val="00AD2519"/>
    <w:rsid w:val="00AD3D80"/>
    <w:rsid w:val="00C254DA"/>
    <w:rsid w:val="00E4250B"/>
    <w:rsid w:val="00E861B3"/>
    <w:rsid w:val="00EB3E4F"/>
    <w:rsid w:val="00F66AE2"/>
    <w:rsid w:val="00FC2683"/>
    <w:rsid w:val="00FF295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D278"/>
  <w15:docId w15:val="{6475C645-B405-40DE-ACD6-04C3AC4D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46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C7B7-226F-4284-B1B8-48B6BD66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L. James</dc:creator>
  <dc:description/>
  <cp:lastModifiedBy>Kyiesha Hill</cp:lastModifiedBy>
  <cp:revision>1</cp:revision>
  <cp:lastPrinted>2022-12-02T19:21:00Z</cp:lastPrinted>
  <dcterms:created xsi:type="dcterms:W3CDTF">2022-12-02T19:21:00Z</dcterms:created>
  <dcterms:modified xsi:type="dcterms:W3CDTF">2022-12-05T19:34:00Z</dcterms:modified>
  <cp:category/>
</cp:coreProperties>
</file>